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80F8F" w14:textId="77777777" w:rsidR="004C1054" w:rsidRPr="004C1054" w:rsidRDefault="004C1054" w:rsidP="00B656D9">
      <w:pPr>
        <w:spacing w:after="360" w:line="240" w:lineRule="auto"/>
        <w:rPr>
          <w:rFonts w:eastAsia="Times New Roman" w:cstheme="minorHAnsi"/>
          <w:b/>
          <w:sz w:val="28"/>
          <w:lang w:eastAsia="en-GB"/>
        </w:rPr>
      </w:pPr>
      <w:r w:rsidRPr="004C1054">
        <w:rPr>
          <w:rFonts w:eastAsia="Times New Roman" w:cstheme="minorHAnsi"/>
          <w:b/>
          <w:sz w:val="28"/>
          <w:lang w:eastAsia="en-GB"/>
        </w:rPr>
        <w:t>Ware Youth Football Club Privacy Policy</w:t>
      </w:r>
    </w:p>
    <w:p w14:paraId="0B89E19B" w14:textId="77777777" w:rsidR="00B656D9" w:rsidRPr="00B656D9" w:rsidRDefault="00B656D9" w:rsidP="00B656D9">
      <w:pPr>
        <w:spacing w:after="360" w:line="240" w:lineRule="auto"/>
        <w:rPr>
          <w:rFonts w:eastAsia="Times New Roman" w:cstheme="minorHAnsi"/>
          <w:lang w:eastAsia="en-GB"/>
        </w:rPr>
      </w:pPr>
      <w:r w:rsidRPr="004C1054">
        <w:rPr>
          <w:rFonts w:eastAsia="Times New Roman" w:cstheme="minorHAnsi"/>
          <w:lang w:eastAsia="en-GB"/>
        </w:rPr>
        <w:t>Ware Youth</w:t>
      </w:r>
      <w:r w:rsidRPr="00B656D9">
        <w:rPr>
          <w:rFonts w:eastAsia="Times New Roman" w:cstheme="minorHAnsi"/>
          <w:lang w:eastAsia="en-GB"/>
        </w:rPr>
        <w:t xml:space="preserve"> Football Club (“we”, “our”, “us”) takes your privacy very seriously.</w:t>
      </w:r>
    </w:p>
    <w:p w14:paraId="43A0B1AE"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lang w:eastAsia="en-GB"/>
        </w:rPr>
        <w:t>This Privacy Policy sets out how we use and look after the personal information we collect from you. As the organisation who is responsible for, and controls the processing of your personal data, we are the data controller, and sometimes also the data processor, and will take reasonable care to keep your information secure and to prevent any unauthorised access or use of it.</w:t>
      </w:r>
    </w:p>
    <w:p w14:paraId="06CD26CC"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lang w:eastAsia="en-GB"/>
        </w:rPr>
        <w:t>We may update this Privacy Policy from time to time and will inform you to any changes in how we handle your personal data.</w:t>
      </w:r>
    </w:p>
    <w:p w14:paraId="075617A3" w14:textId="77777777" w:rsidR="00B656D9" w:rsidRPr="00B656D9" w:rsidRDefault="00B656D9" w:rsidP="00B656D9">
      <w:pPr>
        <w:spacing w:after="360" w:line="240" w:lineRule="auto"/>
        <w:rPr>
          <w:rFonts w:eastAsia="Times New Roman" w:cstheme="minorHAnsi"/>
          <w:b/>
          <w:lang w:eastAsia="en-GB"/>
        </w:rPr>
      </w:pPr>
      <w:r w:rsidRPr="00B656D9">
        <w:rPr>
          <w:rFonts w:eastAsia="Times New Roman" w:cstheme="minorHAnsi"/>
          <w:b/>
          <w:lang w:eastAsia="en-GB"/>
        </w:rPr>
        <w:t>Information we may collect from you;</w:t>
      </w:r>
    </w:p>
    <w:p w14:paraId="0CD56C2F"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lang w:eastAsia="en-GB"/>
        </w:rPr>
        <w:t>Personal data means any information about an individual from which that individual can be identified.</w:t>
      </w:r>
    </w:p>
    <w:p w14:paraId="72A401BE"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lang w:eastAsia="en-GB"/>
        </w:rPr>
        <w:t>We may collect, use, store and transfer some personal data of our participants and their parents or guardians, and other members. The data we collect from participants may include:</w:t>
      </w:r>
    </w:p>
    <w:p w14:paraId="18E3B87B" w14:textId="77777777" w:rsidR="00B656D9" w:rsidRPr="004C1054" w:rsidRDefault="00B656D9" w:rsidP="00B656D9">
      <w:pPr>
        <w:pStyle w:val="ListParagraph"/>
        <w:numPr>
          <w:ilvl w:val="0"/>
          <w:numId w:val="3"/>
        </w:numPr>
        <w:spacing w:before="100" w:beforeAutospacing="1" w:after="100" w:afterAutospacing="1" w:line="240" w:lineRule="auto"/>
        <w:rPr>
          <w:rFonts w:eastAsia="Times New Roman" w:cstheme="minorHAnsi"/>
          <w:lang w:eastAsia="en-GB"/>
        </w:rPr>
      </w:pPr>
      <w:r w:rsidRPr="004C1054">
        <w:rPr>
          <w:rFonts w:eastAsia="Times New Roman" w:cstheme="minorHAnsi"/>
          <w:lang w:eastAsia="en-GB"/>
        </w:rPr>
        <w:t>Name, date of birth and gender</w:t>
      </w:r>
    </w:p>
    <w:p w14:paraId="7329143B" w14:textId="77777777" w:rsidR="00B656D9" w:rsidRPr="004C1054" w:rsidRDefault="00B656D9" w:rsidP="00B656D9">
      <w:pPr>
        <w:pStyle w:val="ListParagraph"/>
        <w:numPr>
          <w:ilvl w:val="0"/>
          <w:numId w:val="3"/>
        </w:numPr>
        <w:spacing w:before="100" w:beforeAutospacing="1" w:after="100" w:afterAutospacing="1" w:line="240" w:lineRule="auto"/>
        <w:rPr>
          <w:rFonts w:eastAsia="Times New Roman" w:cstheme="minorHAnsi"/>
          <w:lang w:eastAsia="en-GB"/>
        </w:rPr>
      </w:pPr>
      <w:r w:rsidRPr="004C1054">
        <w:rPr>
          <w:rFonts w:eastAsia="Times New Roman" w:cstheme="minorHAnsi"/>
          <w:lang w:eastAsia="en-GB"/>
        </w:rPr>
        <w:t>Contact information, such as home address, email address and telephone numbers.</w:t>
      </w:r>
    </w:p>
    <w:p w14:paraId="09FA1B91" w14:textId="77777777" w:rsidR="00B656D9" w:rsidRPr="004C1054" w:rsidRDefault="00B656D9" w:rsidP="00B656D9">
      <w:pPr>
        <w:pStyle w:val="ListParagraph"/>
        <w:numPr>
          <w:ilvl w:val="0"/>
          <w:numId w:val="3"/>
        </w:numPr>
        <w:spacing w:before="100" w:beforeAutospacing="1" w:after="100" w:afterAutospacing="1" w:line="240" w:lineRule="auto"/>
        <w:rPr>
          <w:rFonts w:eastAsia="Times New Roman" w:cstheme="minorHAnsi"/>
          <w:lang w:eastAsia="en-GB"/>
        </w:rPr>
      </w:pPr>
      <w:r w:rsidRPr="004C1054">
        <w:rPr>
          <w:rFonts w:eastAsia="Times New Roman" w:cstheme="minorHAnsi"/>
          <w:lang w:eastAsia="en-GB"/>
        </w:rPr>
        <w:t xml:space="preserve">We may hold some health data or other special category data of some of our participants or members for the purposes of their health, </w:t>
      </w:r>
      <w:proofErr w:type="spellStart"/>
      <w:r w:rsidRPr="004C1054">
        <w:rPr>
          <w:rFonts w:eastAsia="Times New Roman" w:cstheme="minorHAnsi"/>
          <w:lang w:eastAsia="en-GB"/>
        </w:rPr>
        <w:t>well being</w:t>
      </w:r>
      <w:proofErr w:type="spellEnd"/>
      <w:r w:rsidRPr="004C1054">
        <w:rPr>
          <w:rFonts w:eastAsia="Times New Roman" w:cstheme="minorHAnsi"/>
          <w:lang w:eastAsia="en-GB"/>
        </w:rPr>
        <w:t xml:space="preserve"> and welfare and, safeguarding. Where we hold this </w:t>
      </w:r>
      <w:proofErr w:type="gramStart"/>
      <w:r w:rsidRPr="004C1054">
        <w:rPr>
          <w:rFonts w:eastAsia="Times New Roman" w:cstheme="minorHAnsi"/>
          <w:lang w:eastAsia="en-GB"/>
        </w:rPr>
        <w:t>data</w:t>
      </w:r>
      <w:proofErr w:type="gramEnd"/>
      <w:r w:rsidRPr="004C1054">
        <w:rPr>
          <w:rFonts w:eastAsia="Times New Roman" w:cstheme="minorHAnsi"/>
          <w:lang w:eastAsia="en-GB"/>
        </w:rPr>
        <w:t xml:space="preserve"> it will be with the explicit consent of the participant or, if applicable, the participant’s parent or guardian.</w:t>
      </w:r>
    </w:p>
    <w:p w14:paraId="5B002E2A" w14:textId="39232EA3" w:rsidR="00B656D9" w:rsidRDefault="00B656D9" w:rsidP="00B656D9">
      <w:pPr>
        <w:pStyle w:val="ListParagraph"/>
        <w:numPr>
          <w:ilvl w:val="0"/>
          <w:numId w:val="3"/>
        </w:numPr>
        <w:spacing w:before="100" w:beforeAutospacing="1" w:after="100" w:afterAutospacing="1" w:line="240" w:lineRule="auto"/>
        <w:rPr>
          <w:rFonts w:eastAsia="Times New Roman" w:cstheme="minorHAnsi"/>
          <w:lang w:eastAsia="en-GB"/>
        </w:rPr>
      </w:pPr>
      <w:r w:rsidRPr="004C1054">
        <w:rPr>
          <w:rFonts w:eastAsia="Times New Roman" w:cstheme="minorHAnsi"/>
          <w:lang w:eastAsia="en-GB"/>
        </w:rPr>
        <w:t>Where we need to collect personal data to fulfil our responsibilities and a participant fails to provide that data, we may not be able honour or administer their participation in football.</w:t>
      </w:r>
    </w:p>
    <w:p w14:paraId="15C0FCFB" w14:textId="28A36CD1" w:rsidR="00C957A8" w:rsidRPr="004C1054" w:rsidRDefault="00C957A8" w:rsidP="00B656D9">
      <w:pPr>
        <w:pStyle w:val="ListParagraph"/>
        <w:numPr>
          <w:ilvl w:val="0"/>
          <w:numId w:val="3"/>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Government required information from the track and trace </w:t>
      </w:r>
      <w:r w:rsidR="005632A5">
        <w:rPr>
          <w:rFonts w:eastAsia="Times New Roman" w:cstheme="minorHAnsi"/>
          <w:lang w:eastAsia="en-GB"/>
        </w:rPr>
        <w:t>covid-19 response</w:t>
      </w:r>
      <w:bookmarkStart w:id="0" w:name="_GoBack"/>
      <w:bookmarkEnd w:id="0"/>
    </w:p>
    <w:p w14:paraId="30F7ECB5" w14:textId="77777777" w:rsidR="00B656D9" w:rsidRPr="004C1054" w:rsidRDefault="00B656D9" w:rsidP="00B656D9">
      <w:pPr>
        <w:spacing w:after="360" w:line="240" w:lineRule="auto"/>
        <w:rPr>
          <w:rFonts w:eastAsia="Times New Roman" w:cstheme="minorHAnsi"/>
          <w:b/>
          <w:lang w:eastAsia="en-GB"/>
        </w:rPr>
      </w:pPr>
      <w:r w:rsidRPr="00B656D9">
        <w:rPr>
          <w:rFonts w:eastAsia="Times New Roman" w:cstheme="minorHAnsi"/>
          <w:b/>
          <w:lang w:eastAsia="en-GB"/>
        </w:rPr>
        <w:t xml:space="preserve">How is your personal data collected? </w:t>
      </w:r>
    </w:p>
    <w:p w14:paraId="3240A15D"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lang w:eastAsia="en-GB"/>
        </w:rPr>
        <w:t>A participant may give us their personal data by corresponding with us by post, phone, email, in person, via our website or otherwise. This will typically be provided to the FA or league by inputting participant details into Whole Game System. Other participants, such as referees, may input their own data into Whole Game System. Please refer to the Herts FA for the details of their Privacy Policy.</w:t>
      </w:r>
    </w:p>
    <w:p w14:paraId="747B3CCE"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b/>
          <w:bCs/>
          <w:lang w:eastAsia="en-GB"/>
        </w:rPr>
        <w:t>Marketing</w:t>
      </w:r>
    </w:p>
    <w:p w14:paraId="36D8AABD"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lang w:eastAsia="en-GB"/>
        </w:rPr>
        <w:t xml:space="preserve">From time to time, we may send you information regarding products and services that we believe may be of interest to you as a member of </w:t>
      </w:r>
      <w:r w:rsidR="006210D9" w:rsidRPr="004C1054">
        <w:rPr>
          <w:rFonts w:eastAsia="Times New Roman" w:cstheme="minorHAnsi"/>
          <w:lang w:eastAsia="en-GB"/>
        </w:rPr>
        <w:t>Ware Youth Football Club</w:t>
      </w:r>
      <w:r w:rsidRPr="00B656D9">
        <w:rPr>
          <w:rFonts w:eastAsia="Times New Roman" w:cstheme="minorHAnsi"/>
          <w:lang w:eastAsia="en-GB"/>
        </w:rPr>
        <w:t>. You may receive such information by post, telephone or email. If, at any time, you prefer not to receive such communications from us in any or all forms (except in connection with information, products or services that you specifically request), then you have the right to inform us to stop such communications at any time.</w:t>
      </w:r>
    </w:p>
    <w:p w14:paraId="311AF0E6"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b/>
          <w:bCs/>
          <w:lang w:eastAsia="en-GB"/>
        </w:rPr>
        <w:lastRenderedPageBreak/>
        <w:t>Sharing your personal data</w:t>
      </w:r>
    </w:p>
    <w:p w14:paraId="71987208" w14:textId="77777777" w:rsidR="00B656D9" w:rsidRPr="00B656D9" w:rsidRDefault="006210D9" w:rsidP="00B656D9">
      <w:pPr>
        <w:spacing w:after="360" w:line="240" w:lineRule="auto"/>
        <w:rPr>
          <w:rFonts w:eastAsia="Times New Roman" w:cstheme="minorHAnsi"/>
          <w:lang w:eastAsia="en-GB"/>
        </w:rPr>
      </w:pPr>
      <w:r w:rsidRPr="004C1054">
        <w:rPr>
          <w:rFonts w:eastAsia="Times New Roman" w:cstheme="minorHAnsi"/>
          <w:lang w:eastAsia="en-GB"/>
        </w:rPr>
        <w:t>W</w:t>
      </w:r>
      <w:r w:rsidR="00B656D9" w:rsidRPr="00B656D9">
        <w:rPr>
          <w:rFonts w:eastAsia="Times New Roman" w:cstheme="minorHAnsi"/>
          <w:lang w:eastAsia="en-GB"/>
        </w:rPr>
        <w:t xml:space="preserve">e enter participant and / or member details onto Whole Game System which is administered by the FA. We also use the </w:t>
      </w:r>
      <w:proofErr w:type="spellStart"/>
      <w:r w:rsidR="00B656D9" w:rsidRPr="00B656D9">
        <w:rPr>
          <w:rFonts w:eastAsia="Times New Roman" w:cstheme="minorHAnsi"/>
          <w:lang w:eastAsia="en-GB"/>
        </w:rPr>
        <w:t>Loveadmin</w:t>
      </w:r>
      <w:proofErr w:type="spellEnd"/>
      <w:r w:rsidR="00B656D9" w:rsidRPr="00B656D9">
        <w:rPr>
          <w:rFonts w:eastAsia="Times New Roman" w:cstheme="minorHAnsi"/>
          <w:lang w:eastAsia="en-GB"/>
        </w:rPr>
        <w:t xml:space="preserve"> system for maintaining information regarding our participants and hold parental and/or guardian information. This system also hold</w:t>
      </w:r>
      <w:r w:rsidRPr="004C1054">
        <w:rPr>
          <w:rFonts w:eastAsia="Times New Roman" w:cstheme="minorHAnsi"/>
          <w:lang w:eastAsia="en-GB"/>
        </w:rPr>
        <w:t>s</w:t>
      </w:r>
      <w:r w:rsidR="00B656D9" w:rsidRPr="00B656D9">
        <w:rPr>
          <w:rFonts w:eastAsia="Times New Roman" w:cstheme="minorHAnsi"/>
          <w:lang w:eastAsia="en-GB"/>
        </w:rPr>
        <w:t xml:space="preserve"> medical and emergency contact information.</w:t>
      </w:r>
    </w:p>
    <w:p w14:paraId="005B8BE1"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lang w:eastAsia="en-GB"/>
        </w:rPr>
        <w:t>We may disclose your personal information to third parties if we are under a duty to comply with any legal obligation; or to protect the rights, property, or safety of our participants, members or affiliates, or others.</w:t>
      </w:r>
    </w:p>
    <w:p w14:paraId="5311EAAA"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b/>
          <w:bCs/>
          <w:lang w:eastAsia="en-GB"/>
        </w:rPr>
        <w:t>Protection of your personal data</w:t>
      </w:r>
    </w:p>
    <w:p w14:paraId="716450E0"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lang w:eastAsia="en-GB"/>
        </w:rPr>
        <w:t>We are committed to protecting your privacy and have put in place appropriate security measures to prevent your personal data from being accidentally lost, used or accessed in an unauthorised way, altered or disclosed. However, the nature of the Internet is such that the data may in some circumstances flow over networks without full security measures and could be accessible to unauthorised persons.</w:t>
      </w:r>
    </w:p>
    <w:p w14:paraId="307F96CA"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b/>
          <w:bCs/>
          <w:lang w:eastAsia="en-GB"/>
        </w:rPr>
        <w:t>Data Retention</w:t>
      </w:r>
    </w:p>
    <w:p w14:paraId="29C88F23"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lang w:eastAsia="en-GB"/>
        </w:rPr>
        <w:t xml:space="preserve">We keep personal data on our participants, members and other website users while they are signed up to </w:t>
      </w:r>
      <w:r w:rsidR="004C1054" w:rsidRPr="004C1054">
        <w:rPr>
          <w:rFonts w:eastAsia="Times New Roman" w:cstheme="minorHAnsi"/>
          <w:lang w:eastAsia="en-GB"/>
        </w:rPr>
        <w:t>Ware Youth Football Club</w:t>
      </w:r>
      <w:r w:rsidRPr="00B656D9">
        <w:rPr>
          <w:rFonts w:eastAsia="Times New Roman" w:cstheme="minorHAnsi"/>
          <w:lang w:eastAsia="en-GB"/>
        </w:rPr>
        <w:t>. We will delete this data one year after an individual has ended their membership or affiliation, or sooner if specifically requested and we are able to do so. We may need to retain some personal data for longer for legal or regulatory purposes. Some financial information may be required to be held for longer (5 years).</w:t>
      </w:r>
    </w:p>
    <w:p w14:paraId="0E27FDB2"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lang w:eastAsia="en-GB"/>
        </w:rPr>
        <w:t>In some circumstances we may anonymise your personal data (so that it can no longer be associated with you) for research or statistical purposes in which case we may use this information indefinitely without further notice to you.</w:t>
      </w:r>
    </w:p>
    <w:p w14:paraId="2F3C502F"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b/>
          <w:bCs/>
          <w:lang w:eastAsia="en-GB"/>
        </w:rPr>
        <w:t>Cookies</w:t>
      </w:r>
    </w:p>
    <w:p w14:paraId="37DCEF98"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lang w:eastAsia="en-GB"/>
        </w:rPr>
        <w:t>When you visit our website, we may collect, process and use informing about you which may not personally identify you but which may be helpful for improving the operation of the website. Such information may be collected through “traffic data” and may entail the use of “cookies”, “IP Addresses” or other numeric codes used to identify your computer. You can delete cookies or configure your computer to reject them, although this may disable the website’s ability to manage individual sessions.</w:t>
      </w:r>
    </w:p>
    <w:p w14:paraId="31E06FDD"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b/>
          <w:bCs/>
          <w:lang w:eastAsia="en-GB"/>
        </w:rPr>
        <w:t>Third Party Links</w:t>
      </w:r>
    </w:p>
    <w:p w14:paraId="0A303C5E"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lang w:eastAsia="en-GB"/>
        </w:rPr>
        <w:t>This website may contain links to other sites. Please be aware that we are not responsible for the privacy practices of these sites. We encourage our users to be aware when they leave this website and to read the privacy statements applicable on those sites. This privacy policy does not apply to information collected on third parties’ sites.</w:t>
      </w:r>
    </w:p>
    <w:p w14:paraId="778895C5" w14:textId="77777777" w:rsidR="004C1054" w:rsidRPr="004C1054" w:rsidRDefault="004C1054" w:rsidP="004C1054">
      <w:pPr>
        <w:spacing w:after="360" w:line="240" w:lineRule="auto"/>
        <w:rPr>
          <w:rFonts w:eastAsia="Times New Roman" w:cstheme="minorHAnsi"/>
          <w:b/>
          <w:bCs/>
          <w:lang w:eastAsia="en-GB"/>
        </w:rPr>
      </w:pPr>
    </w:p>
    <w:p w14:paraId="4DE6AC8A" w14:textId="77777777" w:rsidR="00B656D9" w:rsidRPr="00B656D9" w:rsidRDefault="00B656D9" w:rsidP="004C1054">
      <w:pPr>
        <w:spacing w:after="360" w:line="240" w:lineRule="auto"/>
        <w:rPr>
          <w:rFonts w:eastAsia="Times New Roman" w:cstheme="minorHAnsi"/>
          <w:lang w:eastAsia="en-GB"/>
        </w:rPr>
      </w:pPr>
      <w:r w:rsidRPr="00B656D9">
        <w:rPr>
          <w:rFonts w:eastAsia="Times New Roman" w:cstheme="minorHAnsi"/>
          <w:b/>
          <w:bCs/>
          <w:lang w:eastAsia="en-GB"/>
        </w:rPr>
        <w:t>Your Rights</w:t>
      </w:r>
    </w:p>
    <w:p w14:paraId="2575FB48" w14:textId="77777777" w:rsidR="00B656D9" w:rsidRPr="00B656D9" w:rsidRDefault="00B656D9" w:rsidP="00B656D9">
      <w:pPr>
        <w:numPr>
          <w:ilvl w:val="0"/>
          <w:numId w:val="2"/>
        </w:numPr>
        <w:spacing w:before="100" w:beforeAutospacing="1" w:after="100" w:afterAutospacing="1" w:line="240" w:lineRule="auto"/>
        <w:ind w:left="0"/>
        <w:rPr>
          <w:rFonts w:eastAsia="Times New Roman" w:cstheme="minorHAnsi"/>
          <w:lang w:eastAsia="en-GB"/>
        </w:rPr>
      </w:pPr>
      <w:r w:rsidRPr="00B656D9">
        <w:rPr>
          <w:rFonts w:eastAsia="Times New Roman" w:cstheme="minorHAnsi"/>
          <w:lang w:eastAsia="en-GB"/>
        </w:rPr>
        <w:t>All data subjects have the right to:</w:t>
      </w:r>
    </w:p>
    <w:p w14:paraId="3A35C822" w14:textId="77777777" w:rsidR="00B656D9" w:rsidRPr="00B656D9" w:rsidRDefault="00B656D9" w:rsidP="00B656D9">
      <w:pPr>
        <w:numPr>
          <w:ilvl w:val="0"/>
          <w:numId w:val="2"/>
        </w:numPr>
        <w:spacing w:before="100" w:beforeAutospacing="1" w:after="100" w:afterAutospacing="1" w:line="240" w:lineRule="auto"/>
        <w:ind w:left="0"/>
        <w:rPr>
          <w:rFonts w:eastAsia="Times New Roman" w:cstheme="minorHAnsi"/>
          <w:lang w:eastAsia="en-GB"/>
        </w:rPr>
      </w:pPr>
      <w:r w:rsidRPr="00B656D9">
        <w:rPr>
          <w:rFonts w:eastAsia="Times New Roman" w:cstheme="minorHAnsi"/>
          <w:lang w:eastAsia="en-GB"/>
        </w:rPr>
        <w:t>Request access to your personal data</w:t>
      </w:r>
    </w:p>
    <w:p w14:paraId="3C4B8510" w14:textId="77777777" w:rsidR="00B656D9" w:rsidRPr="00B656D9" w:rsidRDefault="00B656D9" w:rsidP="00B656D9">
      <w:pPr>
        <w:numPr>
          <w:ilvl w:val="0"/>
          <w:numId w:val="2"/>
        </w:numPr>
        <w:spacing w:before="100" w:beforeAutospacing="1" w:after="100" w:afterAutospacing="1" w:line="240" w:lineRule="auto"/>
        <w:ind w:left="0"/>
        <w:rPr>
          <w:rFonts w:eastAsia="Times New Roman" w:cstheme="minorHAnsi"/>
          <w:lang w:eastAsia="en-GB"/>
        </w:rPr>
      </w:pPr>
      <w:r w:rsidRPr="00B656D9">
        <w:rPr>
          <w:rFonts w:eastAsia="Times New Roman" w:cstheme="minorHAnsi"/>
          <w:lang w:eastAsia="en-GB"/>
        </w:rPr>
        <w:t>Request rectification of the personal data that we hold about you.</w:t>
      </w:r>
    </w:p>
    <w:p w14:paraId="383C7FF1" w14:textId="77777777" w:rsidR="00B656D9" w:rsidRPr="00B656D9" w:rsidRDefault="00B656D9" w:rsidP="00B656D9">
      <w:pPr>
        <w:numPr>
          <w:ilvl w:val="0"/>
          <w:numId w:val="2"/>
        </w:numPr>
        <w:spacing w:before="100" w:beforeAutospacing="1" w:after="100" w:afterAutospacing="1" w:line="240" w:lineRule="auto"/>
        <w:ind w:left="0"/>
        <w:rPr>
          <w:rFonts w:eastAsia="Times New Roman" w:cstheme="minorHAnsi"/>
          <w:lang w:eastAsia="en-GB"/>
        </w:rPr>
      </w:pPr>
      <w:r w:rsidRPr="00B656D9">
        <w:rPr>
          <w:rFonts w:eastAsia="Times New Roman" w:cstheme="minorHAnsi"/>
          <w:lang w:eastAsia="en-GB"/>
        </w:rPr>
        <w:t>Request erasure of your personal data where there is no good reason for us continuing to process it.</w:t>
      </w:r>
    </w:p>
    <w:p w14:paraId="0405252F" w14:textId="77777777" w:rsidR="00B656D9" w:rsidRPr="00B656D9" w:rsidRDefault="00B656D9" w:rsidP="00B656D9">
      <w:pPr>
        <w:numPr>
          <w:ilvl w:val="0"/>
          <w:numId w:val="2"/>
        </w:numPr>
        <w:spacing w:before="100" w:beforeAutospacing="1" w:after="100" w:afterAutospacing="1" w:line="240" w:lineRule="auto"/>
        <w:ind w:left="0"/>
        <w:rPr>
          <w:rFonts w:eastAsia="Times New Roman" w:cstheme="minorHAnsi"/>
          <w:lang w:eastAsia="en-GB"/>
        </w:rPr>
      </w:pPr>
      <w:r w:rsidRPr="00B656D9">
        <w:rPr>
          <w:rFonts w:eastAsia="Times New Roman" w:cstheme="minorHAnsi"/>
          <w:lang w:eastAsia="en-GB"/>
        </w:rPr>
        <w:t>Object to processing of your personal data for direct marketing, or where we are processing on the grounds of a legitimate interest of that interest is overridden by your rights and freedoms.</w:t>
      </w:r>
    </w:p>
    <w:p w14:paraId="54702D60" w14:textId="77777777" w:rsidR="00B656D9" w:rsidRPr="00B656D9" w:rsidRDefault="00B656D9" w:rsidP="00B656D9">
      <w:pPr>
        <w:numPr>
          <w:ilvl w:val="0"/>
          <w:numId w:val="2"/>
        </w:numPr>
        <w:spacing w:before="100" w:beforeAutospacing="1" w:after="100" w:afterAutospacing="1" w:line="240" w:lineRule="auto"/>
        <w:ind w:left="0"/>
        <w:rPr>
          <w:rFonts w:eastAsia="Times New Roman" w:cstheme="minorHAnsi"/>
          <w:lang w:eastAsia="en-GB"/>
        </w:rPr>
      </w:pPr>
      <w:r w:rsidRPr="00B656D9">
        <w:rPr>
          <w:rFonts w:eastAsia="Times New Roman" w:cstheme="minorHAnsi"/>
          <w:lang w:eastAsia="en-GB"/>
        </w:rPr>
        <w:t>Request restriction of processing of your personal data while we establish the data’s accuracy, or verify an overriding interest to object to processing; where our use of the data has been unlawful but you do not want us to erase it; where you need us to hold the data to establish, exercise or defend legal claims.</w:t>
      </w:r>
    </w:p>
    <w:p w14:paraId="6E89A9A4" w14:textId="77777777" w:rsidR="00B656D9" w:rsidRPr="00B656D9" w:rsidRDefault="00B656D9" w:rsidP="00B656D9">
      <w:pPr>
        <w:numPr>
          <w:ilvl w:val="0"/>
          <w:numId w:val="2"/>
        </w:numPr>
        <w:spacing w:before="100" w:beforeAutospacing="1" w:after="100" w:afterAutospacing="1" w:line="240" w:lineRule="auto"/>
        <w:ind w:left="0"/>
        <w:rPr>
          <w:rFonts w:eastAsia="Times New Roman" w:cstheme="minorHAnsi"/>
          <w:lang w:eastAsia="en-GB"/>
        </w:rPr>
      </w:pPr>
      <w:r w:rsidRPr="00B656D9">
        <w:rPr>
          <w:rFonts w:eastAsia="Times New Roman" w:cstheme="minorHAnsi"/>
          <w:lang w:eastAsia="en-GB"/>
        </w:rPr>
        <w:t>Request the transfer of your personal data to you or to a third party in a structured, commonly used, machine-readable format.</w:t>
      </w:r>
    </w:p>
    <w:p w14:paraId="323DFCC1" w14:textId="77777777" w:rsidR="00B656D9" w:rsidRPr="00B656D9" w:rsidRDefault="00B656D9" w:rsidP="00B656D9">
      <w:pPr>
        <w:numPr>
          <w:ilvl w:val="0"/>
          <w:numId w:val="2"/>
        </w:numPr>
        <w:spacing w:before="100" w:beforeAutospacing="1" w:after="100" w:afterAutospacing="1" w:line="240" w:lineRule="auto"/>
        <w:ind w:left="0"/>
        <w:rPr>
          <w:rFonts w:eastAsia="Times New Roman" w:cstheme="minorHAnsi"/>
          <w:lang w:eastAsia="en-GB"/>
        </w:rPr>
      </w:pPr>
      <w:r w:rsidRPr="00B656D9">
        <w:rPr>
          <w:rFonts w:eastAsia="Times New Roman" w:cstheme="minorHAnsi"/>
          <w:lang w:eastAsia="en-GB"/>
        </w:rPr>
        <w:t>Withdraw consent at any time where we are relying on consent to process your personal data.</w:t>
      </w:r>
    </w:p>
    <w:p w14:paraId="0F163B7A" w14:textId="77777777" w:rsidR="00B656D9" w:rsidRPr="00B656D9" w:rsidRDefault="00B656D9" w:rsidP="00B656D9">
      <w:pPr>
        <w:numPr>
          <w:ilvl w:val="0"/>
          <w:numId w:val="2"/>
        </w:numPr>
        <w:spacing w:before="100" w:beforeAutospacing="1" w:after="100" w:afterAutospacing="1" w:line="240" w:lineRule="auto"/>
        <w:ind w:left="0"/>
        <w:rPr>
          <w:rFonts w:eastAsia="Times New Roman" w:cstheme="minorHAnsi"/>
          <w:lang w:eastAsia="en-GB"/>
        </w:rPr>
      </w:pPr>
      <w:r w:rsidRPr="00B656D9">
        <w:rPr>
          <w:rFonts w:eastAsia="Times New Roman" w:cstheme="minorHAnsi"/>
          <w:lang w:eastAsia="en-GB"/>
        </w:rPr>
        <w:t>Complain at any time to the Information Commissioner’s Office (ICO), the UK supervisory authority for data protection issues (www.ico.org.uk).</w:t>
      </w:r>
    </w:p>
    <w:p w14:paraId="62F4761C"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b/>
          <w:bCs/>
          <w:lang w:eastAsia="en-GB"/>
        </w:rPr>
        <w:t>Contact Us</w:t>
      </w:r>
    </w:p>
    <w:p w14:paraId="5763F240" w14:textId="77777777" w:rsidR="00B656D9" w:rsidRPr="00B656D9" w:rsidRDefault="00B656D9" w:rsidP="00B656D9">
      <w:pPr>
        <w:spacing w:after="360" w:line="240" w:lineRule="auto"/>
        <w:rPr>
          <w:rFonts w:eastAsia="Times New Roman" w:cstheme="minorHAnsi"/>
          <w:lang w:eastAsia="en-GB"/>
        </w:rPr>
      </w:pPr>
      <w:r w:rsidRPr="00B656D9">
        <w:rPr>
          <w:rFonts w:eastAsia="Times New Roman" w:cstheme="minorHAnsi"/>
          <w:lang w:eastAsia="en-GB"/>
        </w:rPr>
        <w:t>If you have any queries about this Privacy Policy, wish to stop direct marketing by</w:t>
      </w:r>
      <w:r w:rsidR="004C1054" w:rsidRPr="004C1054">
        <w:rPr>
          <w:rFonts w:eastAsia="Times New Roman" w:cstheme="minorHAnsi"/>
          <w:lang w:eastAsia="en-GB"/>
        </w:rPr>
        <w:t xml:space="preserve"> Ware Youth Football Club</w:t>
      </w:r>
      <w:r w:rsidRPr="00B656D9">
        <w:rPr>
          <w:rFonts w:eastAsia="Times New Roman" w:cstheme="minorHAnsi"/>
          <w:lang w:eastAsia="en-GB"/>
        </w:rPr>
        <w:t xml:space="preserve"> or you wish to access or update your information, or to notify us if you wish to withdraw your consent please email secretary</w:t>
      </w:r>
      <w:r w:rsidR="004C1054" w:rsidRPr="004C1054">
        <w:rPr>
          <w:rFonts w:eastAsia="Times New Roman" w:cstheme="minorHAnsi"/>
          <w:lang w:eastAsia="en-GB"/>
        </w:rPr>
        <w:t>@wareyouthfootballclub.co.uk</w:t>
      </w:r>
    </w:p>
    <w:p w14:paraId="3051788A" w14:textId="77777777" w:rsidR="003F653F" w:rsidRDefault="003F653F"/>
    <w:sectPr w:rsidR="003F65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8E2C6" w14:textId="77777777" w:rsidR="004C1054" w:rsidRDefault="004C1054" w:rsidP="004C1054">
      <w:pPr>
        <w:spacing w:after="0" w:line="240" w:lineRule="auto"/>
      </w:pPr>
      <w:r>
        <w:separator/>
      </w:r>
    </w:p>
  </w:endnote>
  <w:endnote w:type="continuationSeparator" w:id="0">
    <w:p w14:paraId="3EE984EB" w14:textId="77777777" w:rsidR="004C1054" w:rsidRDefault="004C1054" w:rsidP="004C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9687C" w14:textId="77777777" w:rsidR="004C1054" w:rsidRDefault="004C1054" w:rsidP="004C1054">
      <w:pPr>
        <w:spacing w:after="0" w:line="240" w:lineRule="auto"/>
      </w:pPr>
      <w:r>
        <w:separator/>
      </w:r>
    </w:p>
  </w:footnote>
  <w:footnote w:type="continuationSeparator" w:id="0">
    <w:p w14:paraId="2B47606D" w14:textId="77777777" w:rsidR="004C1054" w:rsidRDefault="004C1054" w:rsidP="004C1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809"/>
    <w:multiLevelType w:val="multilevel"/>
    <w:tmpl w:val="A01823B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00E6742"/>
    <w:multiLevelType w:val="hybridMultilevel"/>
    <w:tmpl w:val="CDAE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D2D94"/>
    <w:multiLevelType w:val="multilevel"/>
    <w:tmpl w:val="93C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D9"/>
    <w:rsid w:val="003F653F"/>
    <w:rsid w:val="004C1054"/>
    <w:rsid w:val="005632A5"/>
    <w:rsid w:val="006210D9"/>
    <w:rsid w:val="00B656D9"/>
    <w:rsid w:val="00C957A8"/>
    <w:rsid w:val="00EE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84B42"/>
  <w15:chartTrackingRefBased/>
  <w15:docId w15:val="{32C5934E-018A-4321-A3A2-65D57167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6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56D9"/>
    <w:rPr>
      <w:b/>
      <w:bCs/>
    </w:rPr>
  </w:style>
  <w:style w:type="paragraph" w:styleId="ListParagraph">
    <w:name w:val="List Paragraph"/>
    <w:basedOn w:val="Normal"/>
    <w:uiPriority w:val="34"/>
    <w:qFormat/>
    <w:rsid w:val="00B65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FBB320364297409384AF472FF2FAAB" ma:contentTypeVersion="13" ma:contentTypeDescription="Create a new document." ma:contentTypeScope="" ma:versionID="6589d11b5556418f0ac9dd4b637fe803">
  <xsd:schema xmlns:xsd="http://www.w3.org/2001/XMLSchema" xmlns:xs="http://www.w3.org/2001/XMLSchema" xmlns:p="http://schemas.microsoft.com/office/2006/metadata/properties" xmlns:ns3="8536573e-b935-43a2-a0c3-62cd49d0e866" xmlns:ns4="2f1c21d9-c4c7-4d79-a699-36309cfc7c78" targetNamespace="http://schemas.microsoft.com/office/2006/metadata/properties" ma:root="true" ma:fieldsID="cd979d4d8d9342032ad9ea937192a256" ns3:_="" ns4:_="">
    <xsd:import namespace="8536573e-b935-43a2-a0c3-62cd49d0e866"/>
    <xsd:import namespace="2f1c21d9-c4c7-4d79-a699-36309cfc7c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6573e-b935-43a2-a0c3-62cd49d0e8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c21d9-c4c7-4d79-a699-36309cfc7c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DD808-B5BA-44D8-AC93-EA73E8867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0734AD-41EF-4D5E-A98B-23DB9E5E234F}">
  <ds:schemaRefs>
    <ds:schemaRef ds:uri="http://schemas.microsoft.com/sharepoint/v3/contenttype/forms"/>
  </ds:schemaRefs>
</ds:datastoreItem>
</file>

<file path=customXml/itemProps3.xml><?xml version="1.0" encoding="utf-8"?>
<ds:datastoreItem xmlns:ds="http://schemas.openxmlformats.org/officeDocument/2006/customXml" ds:itemID="{B704EFD8-7008-4ADB-9C02-3C83C8B72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6573e-b935-43a2-a0c3-62cd49d0e866"/>
    <ds:schemaRef ds:uri="2f1c21d9-c4c7-4d79-a699-36309cfc7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Tackley</dc:creator>
  <cp:keywords/>
  <dc:description/>
  <cp:lastModifiedBy>Adam Tackley</cp:lastModifiedBy>
  <cp:revision>3</cp:revision>
  <dcterms:created xsi:type="dcterms:W3CDTF">2020-08-18T13:10:00Z</dcterms:created>
  <dcterms:modified xsi:type="dcterms:W3CDTF">2020-08-19T07:50:00Z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10e4fd-1ff5-4324-97e9-6e0860215bae_Enabled">
    <vt:lpwstr>True</vt:lpwstr>
  </property>
  <property fmtid="{D5CDD505-2E9C-101B-9397-08002B2CF9AE}" pid="3" name="MSIP_Label_d210e4fd-1ff5-4324-97e9-6e0860215bae_SiteId">
    <vt:lpwstr>8e656664-5f36-4a5b-954c-c5405fd29206</vt:lpwstr>
  </property>
  <property fmtid="{D5CDD505-2E9C-101B-9397-08002B2CF9AE}" pid="4" name="MSIP_Label_d210e4fd-1ff5-4324-97e9-6e0860215bae_Owner">
    <vt:lpwstr>ATACKLEY@gb.computacenter.co.uk</vt:lpwstr>
  </property>
  <property fmtid="{D5CDD505-2E9C-101B-9397-08002B2CF9AE}" pid="5" name="MSIP_Label_d210e4fd-1ff5-4324-97e9-6e0860215bae_SetDate">
    <vt:lpwstr>2020-08-19T06:54:06.3250488Z</vt:lpwstr>
  </property>
  <property fmtid="{D5CDD505-2E9C-101B-9397-08002B2CF9AE}" pid="6" name="MSIP_Label_d210e4fd-1ff5-4324-97e9-6e0860215bae_Name">
    <vt:lpwstr>Confidential</vt:lpwstr>
  </property>
  <property fmtid="{D5CDD505-2E9C-101B-9397-08002B2CF9AE}" pid="7" name="MSIP_Label_d210e4fd-1ff5-4324-97e9-6e0860215bae_Application">
    <vt:lpwstr>Microsoft Azure Information Protection</vt:lpwstr>
  </property>
  <property fmtid="{D5CDD505-2E9C-101B-9397-08002B2CF9AE}" pid="8" name="MSIP_Label_d210e4fd-1ff5-4324-97e9-6e0860215bae_ActionId">
    <vt:lpwstr>56157b2b-ec3b-4070-ade6-b5e8891eddc1</vt:lpwstr>
  </property>
  <property fmtid="{D5CDD505-2E9C-101B-9397-08002B2CF9AE}" pid="9" name="MSIP_Label_d210e4fd-1ff5-4324-97e9-6e0860215bae_Extended_MSFT_Method">
    <vt:lpwstr>Automatic</vt:lpwstr>
  </property>
  <property fmtid="{D5CDD505-2E9C-101B-9397-08002B2CF9AE}" pid="10" name="Sensitivity">
    <vt:lpwstr>Confidential</vt:lpwstr>
  </property>
  <property fmtid="{D5CDD505-2E9C-101B-9397-08002B2CF9AE}" pid="11" name="ContentTypeId">
    <vt:lpwstr>0x010100F7FBB320364297409384AF472FF2FAAB</vt:lpwstr>
  </property>
</Properties>
</file>